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6205981</wp:posOffset>
            </wp:positionH>
            <wp:positionV relativeFrom="page">
              <wp:posOffset>476649</wp:posOffset>
            </wp:positionV>
            <wp:extent cx="877035" cy="13250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35" cy="132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9.685852pt;margin-top:-.126936pt;width:5.5pt;height:10.8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216" w:lineRule="exact" w:before="0"/>
                    <w:ind w:left="0" w:right="0" w:firstLine="0"/>
                    <w:jc w:val="left"/>
                    <w:rPr>
                      <w:b/>
                      <w:i/>
                      <w:sz w:val="21"/>
                    </w:rPr>
                  </w:pPr>
                  <w:r>
                    <w:rPr>
                      <w:b/>
                      <w:i/>
                      <w:w w:val="102"/>
                      <w:sz w:val="2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“En el deporte,</w:t>
      </w:r>
      <w:r>
        <w:rPr>
          <w:spacing w:val="1"/>
        </w:rPr>
        <w:t> </w:t>
      </w:r>
      <w:r>
        <w:rPr/>
        <w:t>la Iglesia</w:t>
      </w:r>
      <w:r>
        <w:rPr>
          <w:spacing w:val="1"/>
        </w:rPr>
        <w:t> </w:t>
      </w:r>
      <w:r>
        <w:rPr/>
        <w:t>está en</w:t>
      </w:r>
      <w:r>
        <w:rPr>
          <w:spacing w:val="1"/>
        </w:rPr>
        <w:t> </w:t>
      </w:r>
      <w:r>
        <w:rPr/>
        <w:t>su casa”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60" w:after="0"/>
        <w:ind w:left="790" w:right="0" w:hanging="346"/>
        <w:jc w:val="left"/>
        <w:rPr>
          <w:b/>
          <w:i/>
          <w:sz w:val="20"/>
        </w:rPr>
      </w:pPr>
      <w:r>
        <w:rPr>
          <w:b/>
          <w:sz w:val="20"/>
        </w:rPr>
        <w:t>INTRODUCCIÓN: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“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DEPORTE,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IGLESIA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ESTÁ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CASA”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line="266" w:lineRule="auto" w:before="0"/>
        <w:ind w:left="460" w:right="109" w:firstLine="0"/>
        <w:jc w:val="both"/>
        <w:rPr>
          <w:sz w:val="20"/>
        </w:rPr>
      </w:pPr>
      <w:r>
        <w:rPr>
          <w:sz w:val="20"/>
        </w:rPr>
        <w:t>El presente desarrollo se funda en las claves proféticas que Su Santidad, el Papa Francisco, viene anunciando desde distintos</w:t>
      </w:r>
      <w:r>
        <w:rPr>
          <w:spacing w:val="1"/>
          <w:sz w:val="20"/>
        </w:rPr>
        <w:t> </w:t>
      </w:r>
      <w:r>
        <w:rPr>
          <w:sz w:val="20"/>
        </w:rPr>
        <w:t>lugares y momentos de su peregrinar: </w:t>
      </w:r>
      <w:r>
        <w:rPr>
          <w:i/>
          <w:sz w:val="20"/>
        </w:rPr>
        <w:t>“El vínculo entre la Iglesia y el mundo del deporte es una maravillosa realidad que se ha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fortalecido a lo largo del tiempo, por lo que la Comunidad Eclesial ve en el deporte un instrumento poderoso para el crecimiento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integral de la persona humana. Comprometerse en el deporte, de hecho, nos lleva a mirar más allá de nosotros mismos y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nuestros propios intereses, de una manera sana; entrena el espíritu de sacrificio y, si se organiza bien, promueve la lealtad en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relaciones interpersonales, la amistad, y el respeto a las normas”. </w:t>
      </w:r>
      <w:r>
        <w:rPr>
          <w:sz w:val="20"/>
        </w:rPr>
        <w:t>(Francisco, Discurso a los miembros del Comité Olímpico</w:t>
      </w:r>
      <w:r>
        <w:rPr>
          <w:spacing w:val="1"/>
          <w:sz w:val="20"/>
        </w:rPr>
        <w:t> </w:t>
      </w:r>
      <w:r>
        <w:rPr>
          <w:sz w:val="20"/>
        </w:rPr>
        <w:t>Europeo,</w:t>
      </w:r>
      <w:r>
        <w:rPr>
          <w:spacing w:val="-1"/>
          <w:sz w:val="20"/>
        </w:rPr>
        <w:t> </w:t>
      </w:r>
      <w:r>
        <w:rPr>
          <w:sz w:val="20"/>
        </w:rPr>
        <w:t>23 de noviembre de 2013)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6" w:lineRule="auto" w:before="1"/>
        <w:ind w:left="460" w:right="113"/>
        <w:jc w:val="both"/>
      </w:pPr>
      <w:r>
        <w:rPr/>
        <w:t>Destinado fundamentalmente a los más postergados, tiene como objetivo potenciar la dimensión pastoral de las distintas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deportivas,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comunitaria,</w:t>
      </w:r>
      <w:r>
        <w:rPr>
          <w:spacing w:val="1"/>
        </w:rPr>
        <w:t> </w:t>
      </w:r>
      <w:r>
        <w:rPr/>
        <w:t>contribuyendo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metodológicos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generando</w:t>
      </w:r>
      <w:r>
        <w:rPr>
          <w:spacing w:val="-1"/>
        </w:rPr>
        <w:t> </w:t>
      </w:r>
      <w:r>
        <w:rPr/>
        <w:t>integración entre las mismas.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66" w:lineRule="auto" w:before="1"/>
        <w:ind w:left="460" w:right="110"/>
        <w:jc w:val="both"/>
      </w:pPr>
      <w:r>
        <w:rPr/>
        <w:t>Afirmados en estos mensajes de Esperanza, la presente propuesta organizativa ofrece una doble perspectiva, a saber: en lo</w:t>
      </w:r>
      <w:r>
        <w:rPr>
          <w:spacing w:val="1"/>
        </w:rPr>
        <w:t> </w:t>
      </w:r>
      <w:r>
        <w:rPr/>
        <w:t>institucional, afianzar la comunidad de iniciativas deportivas propiciando encuentros con sentido federal; en lo metodológico,</w:t>
      </w:r>
      <w:r>
        <w:rPr>
          <w:spacing w:val="1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la integralidad</w:t>
      </w:r>
      <w:r>
        <w:rPr>
          <w:spacing w:val="-1"/>
        </w:rPr>
        <w:t> </w:t>
      </w:r>
      <w:r>
        <w:rPr/>
        <w:t>aportando formación en</w:t>
      </w:r>
      <w:r>
        <w:rPr>
          <w:spacing w:val="-1"/>
        </w:rPr>
        <w:t> </w:t>
      </w:r>
      <w:r>
        <w:rPr/>
        <w:t>herramientas para</w:t>
      </w:r>
      <w:r>
        <w:rPr>
          <w:spacing w:val="-1"/>
        </w:rPr>
        <w:t> </w:t>
      </w:r>
      <w:r>
        <w:rPr/>
        <w:t>la acción.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1" w:lineRule="auto" w:before="1" w:after="0"/>
        <w:ind w:left="460" w:right="107" w:hanging="361"/>
        <w:jc w:val="both"/>
        <w:rPr>
          <w:sz w:val="20"/>
        </w:rPr>
      </w:pPr>
      <w:r>
        <w:rPr>
          <w:b/>
          <w:sz w:val="20"/>
        </w:rPr>
        <w:t>Promoción de encuentro federal</w:t>
      </w:r>
      <w:r>
        <w:rPr>
          <w:sz w:val="20"/>
        </w:rPr>
        <w:t>: </w:t>
      </w:r>
      <w:r>
        <w:rPr>
          <w:i/>
          <w:sz w:val="20"/>
        </w:rPr>
        <w:t>“En el mundo del deporte, la Iglesia puede tener un papel significativo ayudando a construir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puentes,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abrir puertas y apoyar causas comunes -permeando la sociedad como “levadura” </w:t>
      </w:r>
      <w:r>
        <w:rPr>
          <w:sz w:val="20"/>
        </w:rPr>
        <w:t>(Dar lo mejor de uno mismo.</w:t>
      </w:r>
      <w:r>
        <w:rPr>
          <w:spacing w:val="1"/>
          <w:sz w:val="20"/>
        </w:rPr>
        <w:t> </w:t>
      </w:r>
      <w:r>
        <w:rPr>
          <w:sz w:val="20"/>
        </w:rPr>
        <w:t>Documento sobre la perspectiva cristiana del deporte y la persona humana del Dicasterio para los Laicos, la Familia y la Vida,</w:t>
      </w:r>
      <w:r>
        <w:rPr>
          <w:spacing w:val="1"/>
          <w:sz w:val="20"/>
        </w:rPr>
        <w:t> </w:t>
      </w:r>
      <w:r>
        <w:rPr>
          <w:sz w:val="20"/>
        </w:rPr>
        <w:t>01.06.2018)</w:t>
      </w:r>
      <w:r>
        <w:rPr>
          <w:spacing w:val="1"/>
          <w:sz w:val="20"/>
        </w:rPr>
        <w:t> </w:t>
      </w:r>
      <w:r>
        <w:rPr>
          <w:sz w:val="20"/>
        </w:rPr>
        <w:t>Conformar un marco institucional federal que contenga a las distintas experiencias deportivas que vinculan Club,</w:t>
      </w:r>
      <w:r>
        <w:rPr>
          <w:spacing w:val="1"/>
          <w:sz w:val="20"/>
        </w:rPr>
        <w:t> </w:t>
      </w:r>
      <w:r>
        <w:rPr>
          <w:sz w:val="20"/>
        </w:rPr>
        <w:t>Capilla, Colegio, potenciando la formación de comunidad a través de la constitución de Ligas locales, regionales, nacionales, o</w:t>
      </w:r>
      <w:r>
        <w:rPr>
          <w:spacing w:val="1"/>
          <w:sz w:val="20"/>
        </w:rPr>
        <w:t> </w:t>
      </w:r>
      <w:r>
        <w:rPr>
          <w:sz w:val="20"/>
        </w:rPr>
        <w:t>estructura confederada, que signifique un puente de amistad entre las distintas organizaciones, ordenándolas a un sentido</w:t>
      </w:r>
      <w:r>
        <w:rPr>
          <w:spacing w:val="1"/>
          <w:sz w:val="20"/>
        </w:rPr>
        <w:t> </w:t>
      </w:r>
      <w:r>
        <w:rPr>
          <w:sz w:val="20"/>
        </w:rPr>
        <w:t>compartido.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1" w:lineRule="auto" w:before="0" w:after="0"/>
        <w:ind w:left="460" w:right="108" w:hanging="361"/>
        <w:jc w:val="both"/>
        <w:rPr>
          <w:sz w:val="20"/>
        </w:rPr>
      </w:pPr>
      <w:r>
        <w:rPr>
          <w:b/>
          <w:sz w:val="20"/>
        </w:rPr>
        <w:t>Metodología para la integralidad: </w:t>
      </w:r>
      <w:r>
        <w:rPr>
          <w:sz w:val="20"/>
        </w:rPr>
        <w:t>“</w:t>
      </w:r>
      <w:r>
        <w:rPr>
          <w:i/>
          <w:sz w:val="20"/>
        </w:rPr>
        <w:t>La comprensión de la persona humana como una unidad es también el fundamento en el que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se apoya la Iglesia para resaltar en sus enseñanzas la dimensión espiritual en el deporte.” </w:t>
      </w:r>
      <w:r>
        <w:rPr>
          <w:sz w:val="20"/>
        </w:rPr>
        <w:t>(Dar lo mejor de uno mismo.</w:t>
      </w:r>
      <w:r>
        <w:rPr>
          <w:spacing w:val="1"/>
          <w:sz w:val="20"/>
        </w:rPr>
        <w:t> </w:t>
      </w:r>
      <w:r>
        <w:rPr>
          <w:sz w:val="20"/>
        </w:rPr>
        <w:t>Documento sobre la perspectiva cristiana del deporte y la persona humana del Dicasterio para los Laicos, la Familia y la Vida,</w:t>
      </w:r>
      <w:r>
        <w:rPr>
          <w:spacing w:val="1"/>
          <w:sz w:val="20"/>
        </w:rPr>
        <w:t> </w:t>
      </w:r>
      <w:r>
        <w:rPr>
          <w:sz w:val="20"/>
        </w:rPr>
        <w:t>01.06.2018)</w:t>
      </w:r>
      <w:r>
        <w:rPr>
          <w:spacing w:val="1"/>
          <w:sz w:val="20"/>
        </w:rPr>
        <w:t> </w:t>
      </w:r>
      <w:r>
        <w:rPr>
          <w:sz w:val="20"/>
        </w:rPr>
        <w:t>Desarrollar espacios de formación y acompañamiento para la trasmisión de un método, unidad de criterios</w:t>
      </w:r>
      <w:r>
        <w:rPr>
          <w:spacing w:val="1"/>
          <w:sz w:val="20"/>
        </w:rPr>
        <w:t> </w:t>
      </w:r>
      <w:r>
        <w:rPr>
          <w:sz w:val="20"/>
        </w:rPr>
        <w:t>humanísticos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1"/>
          <w:sz w:val="20"/>
        </w:rPr>
        <w:t> </w:t>
      </w:r>
      <w:r>
        <w:rPr>
          <w:sz w:val="20"/>
        </w:rPr>
        <w:t>interdisciplinarias</w:t>
      </w:r>
      <w:r>
        <w:rPr>
          <w:spacing w:val="1"/>
          <w:sz w:val="20"/>
        </w:rPr>
        <w:t> </w:t>
      </w:r>
      <w:r>
        <w:rPr>
          <w:sz w:val="20"/>
        </w:rPr>
        <w:t>preventivas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asistenciales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pastorales,</w:t>
      </w:r>
      <w:r>
        <w:rPr>
          <w:spacing w:val="45"/>
          <w:sz w:val="20"/>
        </w:rPr>
        <w:t> </w:t>
      </w:r>
      <w:r>
        <w:rPr>
          <w:sz w:val="20"/>
        </w:rPr>
        <w:t>voluntarios,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-1"/>
          <w:sz w:val="20"/>
        </w:rPr>
        <w:t> </w:t>
      </w:r>
      <w:r>
        <w:rPr>
          <w:sz w:val="20"/>
        </w:rPr>
        <w:t>de lo deportivo en las</w:t>
      </w:r>
      <w:r>
        <w:rPr>
          <w:spacing w:val="-1"/>
          <w:sz w:val="20"/>
        </w:rPr>
        <w:t> </w:t>
      </w:r>
      <w:r>
        <w:rPr>
          <w:sz w:val="20"/>
        </w:rPr>
        <w:t>distintas instancias.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6"/>
        <w:jc w:val="left"/>
        <w:rPr>
          <w:b/>
          <w:i/>
          <w:sz w:val="20"/>
        </w:rPr>
      </w:pPr>
      <w:r>
        <w:rPr>
          <w:b/>
          <w:sz w:val="20"/>
        </w:rPr>
        <w:t>FUNDAMENTACIÓN:</w:t>
      </w:r>
      <w:r>
        <w:rPr>
          <w:b/>
          <w:spacing w:val="-5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DEPORTE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UNA</w:t>
      </w:r>
      <w:r>
        <w:rPr>
          <w:b/>
          <w:i/>
          <w:spacing w:val="36"/>
          <w:sz w:val="20"/>
        </w:rPr>
        <w:t> </w:t>
      </w:r>
      <w:r>
        <w:rPr>
          <w:b/>
          <w:i/>
          <w:sz w:val="20"/>
        </w:rPr>
        <w:t>AUTÉNTICA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SANACIÓN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spacing w:line="266" w:lineRule="auto" w:before="1"/>
        <w:ind w:left="460" w:right="109" w:firstLine="0"/>
        <w:jc w:val="both"/>
        <w:rPr>
          <w:sz w:val="20"/>
        </w:rPr>
      </w:pPr>
      <w:r>
        <w:rPr>
          <w:sz w:val="20"/>
        </w:rPr>
        <w:t>El cuadro de situación de gravedad creciente que enfrentamos como comunidad nacional, nos convoca a peregrinar en unidad,</w:t>
      </w:r>
      <w:r>
        <w:rPr>
          <w:spacing w:val="1"/>
          <w:sz w:val="20"/>
        </w:rPr>
        <w:t> </w:t>
      </w:r>
      <w:r>
        <w:rPr>
          <w:sz w:val="20"/>
        </w:rPr>
        <w:t>buscando formas organizativas que integren herramientas personalizantes, tales como el deporte sin dudas. La </w:t>
      </w:r>
      <w:r>
        <w:rPr>
          <w:b/>
          <w:i/>
          <w:sz w:val="20"/>
        </w:rPr>
        <w:t>cultura del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descarte </w:t>
      </w:r>
      <w:r>
        <w:rPr>
          <w:sz w:val="20"/>
        </w:rPr>
        <w:t>ha sumido especialmente a los más pobres en un horizonte empeorado por la </w:t>
      </w:r>
      <w:r>
        <w:rPr>
          <w:b/>
          <w:i/>
          <w:sz w:val="20"/>
        </w:rPr>
        <w:t>emergencia del Coronavirus. </w:t>
      </w:r>
      <w:r>
        <w:rPr>
          <w:b/>
          <w:sz w:val="20"/>
        </w:rPr>
        <w:t>Las drogas,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sedentarismo,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peores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violencias,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epidemias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definitiva,</w:t>
      </w:r>
      <w:r>
        <w:rPr>
          <w:b/>
          <w:spacing w:val="10"/>
          <w:sz w:val="20"/>
        </w:rPr>
        <w:t> </w:t>
      </w:r>
      <w:r>
        <w:rPr>
          <w:sz w:val="20"/>
        </w:rPr>
        <w:t>son</w:t>
      </w:r>
      <w:r>
        <w:rPr>
          <w:spacing w:val="9"/>
          <w:sz w:val="20"/>
        </w:rPr>
        <w:t> </w:t>
      </w:r>
      <w:r>
        <w:rPr>
          <w:sz w:val="20"/>
        </w:rPr>
        <w:t>permanentemente</w:t>
      </w:r>
      <w:r>
        <w:rPr>
          <w:spacing w:val="-4"/>
          <w:sz w:val="20"/>
        </w:rPr>
        <w:t> </w:t>
      </w:r>
      <w:r>
        <w:rPr>
          <w:sz w:val="20"/>
        </w:rPr>
        <w:t>alentadas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contracultura</w:t>
      </w:r>
      <w:r>
        <w:rPr>
          <w:spacing w:val="-4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36.030228pt;margin-top:17.618725pt;width:144.120907pt;height:.7506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5" w:lineRule="auto" w:before="69"/>
        <w:ind w:left="475" w:hanging="16"/>
      </w:pPr>
      <w:r>
        <w:rPr>
          <w:rFonts w:ascii="Times New Roman"/>
          <w:vertAlign w:val="superscript"/>
        </w:rPr>
        <w:t>1</w:t>
      </w:r>
      <w:r>
        <w:rPr>
          <w:rFonts w:ascii="Times New Roman"/>
          <w:spacing w:val="10"/>
          <w:vertAlign w:val="baseline"/>
        </w:rPr>
        <w:t> </w:t>
      </w:r>
      <w:r>
        <w:rPr>
          <w:vertAlign w:val="baseline"/>
        </w:rPr>
        <w:t>Documento</w:t>
      </w:r>
      <w:r>
        <w:rPr>
          <w:spacing w:val="11"/>
          <w:vertAlign w:val="baseline"/>
        </w:rPr>
        <w:t> </w:t>
      </w:r>
      <w:r>
        <w:rPr>
          <w:vertAlign w:val="baseline"/>
        </w:rPr>
        <w:t>sobre</w:t>
      </w:r>
      <w:r>
        <w:rPr>
          <w:spacing w:val="11"/>
          <w:vertAlign w:val="baseline"/>
        </w:rPr>
        <w:t> </w:t>
      </w:r>
      <w:r>
        <w:rPr>
          <w:vertAlign w:val="baseline"/>
        </w:rPr>
        <w:t>la</w:t>
      </w:r>
      <w:r>
        <w:rPr>
          <w:spacing w:val="11"/>
          <w:vertAlign w:val="baseline"/>
        </w:rPr>
        <w:t> </w:t>
      </w:r>
      <w:r>
        <w:rPr>
          <w:vertAlign w:val="baseline"/>
        </w:rPr>
        <w:t>perspectiva</w:t>
      </w:r>
      <w:r>
        <w:rPr>
          <w:spacing w:val="11"/>
          <w:vertAlign w:val="baseline"/>
        </w:rPr>
        <w:t> </w:t>
      </w:r>
      <w:r>
        <w:rPr>
          <w:vertAlign w:val="baseline"/>
        </w:rPr>
        <w:t>cristiana</w:t>
      </w:r>
      <w:r>
        <w:rPr>
          <w:spacing w:val="11"/>
          <w:vertAlign w:val="baseline"/>
        </w:rPr>
        <w:t> </w:t>
      </w:r>
      <w:r>
        <w:rPr>
          <w:vertAlign w:val="baseline"/>
        </w:rPr>
        <w:t>del</w:t>
      </w:r>
      <w:r>
        <w:rPr>
          <w:spacing w:val="11"/>
          <w:vertAlign w:val="baseline"/>
        </w:rPr>
        <w:t> </w:t>
      </w:r>
      <w:r>
        <w:rPr>
          <w:vertAlign w:val="baseline"/>
        </w:rPr>
        <w:t>deporte</w:t>
      </w:r>
      <w:r>
        <w:rPr>
          <w:spacing w:val="11"/>
          <w:vertAlign w:val="baseline"/>
        </w:rPr>
        <w:t> 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vertAlign w:val="baseline"/>
        </w:rPr>
        <w:t>la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humana</w:t>
      </w:r>
      <w:r>
        <w:rPr>
          <w:spacing w:val="11"/>
          <w:vertAlign w:val="baseline"/>
        </w:rPr>
        <w:t> </w:t>
      </w:r>
      <w:r>
        <w:rPr>
          <w:vertAlign w:val="baseline"/>
        </w:rPr>
        <w:t>del</w:t>
      </w:r>
      <w:r>
        <w:rPr>
          <w:spacing w:val="11"/>
          <w:vertAlign w:val="baseline"/>
        </w:rPr>
        <w:t> </w:t>
      </w:r>
      <w:r>
        <w:rPr>
          <w:vertAlign w:val="baseline"/>
        </w:rPr>
        <w:t>Dicasterio</w:t>
      </w:r>
      <w:r>
        <w:rPr>
          <w:spacing w:val="11"/>
          <w:vertAlign w:val="baseline"/>
        </w:rPr>
        <w:t> </w:t>
      </w:r>
      <w:r>
        <w:rPr>
          <w:vertAlign w:val="baseline"/>
        </w:rPr>
        <w:t>para</w:t>
      </w:r>
      <w:r>
        <w:rPr>
          <w:spacing w:val="10"/>
          <w:vertAlign w:val="baseline"/>
        </w:rPr>
        <w:t> </w:t>
      </w:r>
      <w:r>
        <w:rPr>
          <w:vertAlign w:val="baseline"/>
        </w:rPr>
        <w:t>los</w:t>
      </w:r>
      <w:r>
        <w:rPr>
          <w:spacing w:val="11"/>
          <w:vertAlign w:val="baseline"/>
        </w:rPr>
        <w:t> </w:t>
      </w:r>
      <w:r>
        <w:rPr>
          <w:vertAlign w:val="baseline"/>
        </w:rPr>
        <w:t>Laicos,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Familia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Vida,</w:t>
      </w:r>
      <w:r>
        <w:rPr>
          <w:spacing w:val="1"/>
          <w:vertAlign w:val="baseline"/>
        </w:rPr>
        <w:t> </w:t>
      </w:r>
      <w:r>
        <w:rPr>
          <w:vertAlign w:val="baseline"/>
        </w:rPr>
        <w:t>01.06.2018</w:t>
      </w:r>
    </w:p>
    <w:p>
      <w:pPr>
        <w:spacing w:after="0" w:line="235" w:lineRule="auto"/>
        <w:sectPr>
          <w:headerReference w:type="default" r:id="rId5"/>
          <w:type w:val="continuous"/>
          <w:pgSz w:w="11920" w:h="16860"/>
          <w:pgMar w:header="751" w:top="2820" w:bottom="280" w:left="260" w:right="620"/>
          <w:pgNumType w:start="1"/>
        </w:sectPr>
      </w:pPr>
    </w:p>
    <w:p>
      <w:pPr>
        <w:spacing w:line="266" w:lineRule="auto" w:before="79"/>
        <w:ind w:left="460" w:right="115" w:firstLine="0"/>
        <w:jc w:val="both"/>
        <w:rPr>
          <w:b/>
          <w:i/>
          <w:sz w:val="20"/>
        </w:rPr>
      </w:pPr>
      <w:r>
        <w:rPr>
          <w:sz w:val="20"/>
        </w:rPr>
        <w:t>la muerte, individualista y materialista, que tiene como vehículos nocivos al modo de ser compulsivo e inmanente. Sin embargo,</w:t>
      </w:r>
      <w:r>
        <w:rPr>
          <w:spacing w:val="1"/>
          <w:sz w:val="20"/>
        </w:rPr>
        <w:t> </w:t>
      </w:r>
      <w:r>
        <w:rPr>
          <w:sz w:val="20"/>
        </w:rPr>
        <w:t>podemos hacer mucho en nuestros barrios,</w:t>
      </w:r>
      <w:r>
        <w:rPr>
          <w:spacing w:val="1"/>
          <w:sz w:val="20"/>
        </w:rPr>
        <w:t> </w:t>
      </w:r>
      <w:r>
        <w:rPr>
          <w:sz w:val="20"/>
        </w:rPr>
        <w:t>con apoyo en la sólida verdad que irradian los órganos barriales por excelencia: la</w:t>
      </w:r>
      <w:r>
        <w:rPr>
          <w:spacing w:val="1"/>
          <w:sz w:val="20"/>
        </w:rPr>
        <w:t> </w:t>
      </w:r>
      <w:r>
        <w:rPr>
          <w:sz w:val="20"/>
        </w:rPr>
        <w:t>potenciación creciente de la organización deportiva de los </w:t>
      </w:r>
      <w:r>
        <w:rPr>
          <w:b/>
          <w:sz w:val="20"/>
        </w:rPr>
        <w:t>Hogares de Cristo, así como las parroquias, en su relación con 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clubes de barrio </w:t>
      </w:r>
      <w:r>
        <w:rPr>
          <w:sz w:val="20"/>
        </w:rPr>
        <w:t>en este caso. En razón de ello, se predica como conclusión ya evidente: </w:t>
      </w:r>
      <w:r>
        <w:rPr>
          <w:b/>
          <w:sz w:val="20"/>
        </w:rPr>
        <w:t>prevenir requiere de o</w:t>
      </w:r>
      <w:r>
        <w:rPr>
          <w:b/>
          <w:i/>
          <w:sz w:val="20"/>
        </w:rPr>
        <w:t>rganizar 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cotidianeidad en un nosotros, creando condiciones humanas y edilicias, para la incorporación estable de hábitos saludables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armonizando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cuerpo mente y espíritu.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pStyle w:val="BodyText"/>
        <w:spacing w:line="266" w:lineRule="auto"/>
        <w:ind w:left="460" w:right="111"/>
        <w:jc w:val="both"/>
        <w:rPr>
          <w:b/>
        </w:rPr>
      </w:pPr>
      <w:r>
        <w:rPr/>
        <w:t>Caminar</w:t>
      </w:r>
      <w:r>
        <w:rPr>
          <w:spacing w:val="1"/>
        </w:rPr>
        <w:t> </w:t>
      </w:r>
      <w:r>
        <w:rPr/>
        <w:t>juntos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signos,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accionar</w:t>
      </w:r>
      <w:r>
        <w:rPr>
          <w:spacing w:val="1"/>
        </w:rPr>
        <w:t> </w:t>
      </w:r>
      <w:r>
        <w:rPr/>
        <w:t>auténticamente integral y federal. Superando propuestas a menudo insuficientes de asistencia y prevención, reducidas a la pura</w:t>
      </w:r>
      <w:r>
        <w:rPr>
          <w:spacing w:val="1"/>
        </w:rPr>
        <w:t> </w:t>
      </w:r>
      <w:r>
        <w:rPr>
          <w:b/>
        </w:rPr>
        <w:t>virtualidad o a la capacitación </w:t>
      </w:r>
      <w:r>
        <w:rPr/>
        <w:t>teórica -que cierran la humanidad a la imagen y a lo intelectual. Propuestas mediadas en demasía</w:t>
      </w:r>
      <w:r>
        <w:rPr>
          <w:spacing w:val="-43"/>
        </w:rPr>
        <w:t> </w:t>
      </w:r>
      <w:r>
        <w:rPr/>
        <w:t>por redes sociales o dispositivos tecnológicos, tendientes a aquello que Francisco denomina como “</w:t>
      </w:r>
      <w:r>
        <w:rPr>
          <w:b/>
          <w:i/>
        </w:rPr>
        <w:t>rapidación</w:t>
      </w:r>
      <w:r>
        <w:rPr/>
        <w:t>" en su Encíclica</w:t>
      </w:r>
      <w:r>
        <w:rPr>
          <w:spacing w:val="1"/>
        </w:rPr>
        <w:t> </w:t>
      </w:r>
      <w:r>
        <w:rPr/>
        <w:t>Laudato</w:t>
      </w:r>
      <w:r>
        <w:rPr>
          <w:spacing w:val="-2"/>
        </w:rPr>
        <w:t> </w:t>
      </w:r>
      <w:r>
        <w:rPr/>
        <w:t>Si.</w:t>
      </w:r>
      <w:r>
        <w:rPr>
          <w:spacing w:val="42"/>
        </w:rPr>
        <w:t> </w:t>
      </w:r>
      <w:r>
        <w:rPr/>
        <w:t>Como</w:t>
      </w:r>
      <w:r>
        <w:rPr>
          <w:spacing w:val="-1"/>
        </w:rPr>
        <w:t> </w:t>
      </w:r>
      <w:r>
        <w:rPr/>
        <w:t>bien</w:t>
      </w:r>
      <w:r>
        <w:rPr>
          <w:spacing w:val="-2"/>
        </w:rPr>
        <w:t> </w:t>
      </w:r>
      <w:r>
        <w:rPr/>
        <w:t>sabemos,</w:t>
      </w:r>
      <w:r>
        <w:rPr>
          <w:spacing w:val="42"/>
        </w:rPr>
        <w:t> </w:t>
      </w:r>
      <w:r>
        <w:rPr>
          <w:i/>
        </w:rPr>
        <w:t>Recibir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vida</w:t>
      </w:r>
      <w:r>
        <w:rPr>
          <w:i/>
          <w:spacing w:val="-1"/>
        </w:rPr>
        <w:t> </w:t>
      </w:r>
      <w:r>
        <w:rPr>
          <w:i/>
        </w:rPr>
        <w:t>como</w:t>
      </w:r>
      <w:r>
        <w:rPr>
          <w:i/>
          <w:spacing w:val="-2"/>
        </w:rPr>
        <w:t> </w:t>
      </w:r>
      <w:r>
        <w:rPr>
          <w:i/>
        </w:rPr>
        <w:t>viene</w:t>
      </w:r>
      <w:r>
        <w:rPr>
          <w:i/>
          <w:spacing w:val="42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realizarse</w:t>
      </w:r>
      <w:r>
        <w:rPr>
          <w:spacing w:val="-1"/>
        </w:rPr>
        <w:t> </w:t>
      </w:r>
      <w:r>
        <w:rPr>
          <w:b/>
        </w:rPr>
        <w:t>con</w:t>
      </w:r>
      <w:r>
        <w:rPr>
          <w:b/>
          <w:spacing w:val="-2"/>
        </w:rPr>
        <w:t> </w:t>
      </w:r>
      <w:r>
        <w:rPr>
          <w:b/>
        </w:rPr>
        <w:t>el</w:t>
      </w:r>
      <w:r>
        <w:rPr>
          <w:b/>
          <w:spacing w:val="-1"/>
        </w:rPr>
        <w:t> </w:t>
      </w:r>
      <w:r>
        <w:rPr>
          <w:b/>
        </w:rPr>
        <w:t>cuerpo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-1"/>
        </w:rPr>
        <w:t> </w:t>
      </w:r>
      <w:r>
        <w:rPr>
          <w:b/>
        </w:rPr>
        <w:t>con</w:t>
      </w:r>
      <w:r>
        <w:rPr>
          <w:b/>
          <w:spacing w:val="-2"/>
        </w:rPr>
        <w:t> </w:t>
      </w:r>
      <w:r>
        <w:rPr>
          <w:b/>
        </w:rPr>
        <w:t>los</w:t>
      </w:r>
      <w:r>
        <w:rPr>
          <w:b/>
          <w:spacing w:val="-1"/>
        </w:rPr>
        <w:t> </w:t>
      </w:r>
      <w:r>
        <w:rPr>
          <w:b/>
        </w:rPr>
        <w:t>otros.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722"/>
        <w:jc w:val="left"/>
        <w:rPr>
          <w:b/>
          <w:i/>
          <w:sz w:val="20"/>
        </w:rPr>
      </w:pPr>
      <w:r>
        <w:rPr>
          <w:b/>
          <w:sz w:val="20"/>
        </w:rPr>
        <w:t>PROPUESTA:</w:t>
      </w:r>
      <w:r>
        <w:rPr>
          <w:b/>
          <w:spacing w:val="-5"/>
          <w:sz w:val="20"/>
        </w:rPr>
        <w:t> </w:t>
      </w:r>
      <w:r>
        <w:rPr>
          <w:b/>
          <w:i/>
          <w:sz w:val="20"/>
        </w:rPr>
        <w:t>DEPORTE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UNA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CULTURA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ENCUENTRO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line="266" w:lineRule="auto"/>
        <w:ind w:left="460" w:right="117"/>
        <w:jc w:val="both"/>
      </w:pPr>
      <w:r>
        <w:rPr/>
        <w:t>La organización barrial de clubes, capilla, colegio y familias, en torno a estos objetivos permite, en suma, componer un método</w:t>
      </w:r>
      <w:r>
        <w:rPr>
          <w:spacing w:val="1"/>
        </w:rPr>
        <w:t> </w:t>
      </w:r>
      <w:r>
        <w:rPr/>
        <w:t>simple,</w:t>
      </w:r>
      <w:r>
        <w:rPr>
          <w:spacing w:val="-1"/>
        </w:rPr>
        <w:t> </w:t>
      </w:r>
      <w:r>
        <w:rPr/>
        <w:t>realista y</w:t>
      </w:r>
      <w:r>
        <w:rPr>
          <w:spacing w:val="-1"/>
        </w:rPr>
        <w:t> </w:t>
      </w:r>
      <w:r>
        <w:rPr/>
        <w:t>sobre todo</w:t>
      </w:r>
      <w:r>
        <w:rPr>
          <w:spacing w:val="-1"/>
        </w:rPr>
        <w:t> </w:t>
      </w:r>
      <w:r>
        <w:rPr/>
        <w:t>federal, donde</w:t>
      </w:r>
      <w:r>
        <w:rPr>
          <w:spacing w:val="-1"/>
        </w:rPr>
        <w:t> </w:t>
      </w:r>
      <w:r>
        <w:rPr/>
        <w:t>asentar nuestras</w:t>
      </w:r>
      <w:r>
        <w:rPr>
          <w:spacing w:val="-1"/>
        </w:rPr>
        <w:t> </w:t>
      </w:r>
      <w:r>
        <w:rPr/>
        <w:t>misiones pastorales.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266" w:lineRule="auto" w:before="0" w:after="0"/>
        <w:ind w:left="1166" w:right="114" w:hanging="361"/>
        <w:jc w:val="both"/>
        <w:rPr>
          <w:i/>
          <w:sz w:val="20"/>
        </w:rPr>
      </w:pPr>
      <w:r>
        <w:rPr>
          <w:b/>
          <w:sz w:val="20"/>
        </w:rPr>
        <w:t>Partir de la experiencia real del deporte barrial: </w:t>
      </w:r>
      <w:r>
        <w:rPr>
          <w:sz w:val="20"/>
        </w:rPr>
        <w:t>Revalorizar, organizar y difundir un modo de trabajo resultante de las</w:t>
      </w:r>
      <w:r>
        <w:rPr>
          <w:spacing w:val="1"/>
          <w:sz w:val="20"/>
        </w:rPr>
        <w:t> </w:t>
      </w:r>
      <w:r>
        <w:rPr>
          <w:sz w:val="20"/>
        </w:rPr>
        <w:t>realidades ya existentes, e inspirado en las propias </w:t>
      </w:r>
      <w:r>
        <w:rPr>
          <w:i/>
          <w:sz w:val="20"/>
        </w:rPr>
        <w:t>experiencias de salvación comunitaria </w:t>
      </w:r>
      <w:r>
        <w:rPr>
          <w:sz w:val="20"/>
        </w:rPr>
        <w:t>que tienen al deporte como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ejes,</w:t>
      </w:r>
      <w:r>
        <w:rPr>
          <w:spacing w:val="-2"/>
          <w:sz w:val="20"/>
        </w:rPr>
        <w:t> </w:t>
      </w:r>
      <w:r>
        <w:rPr>
          <w:sz w:val="20"/>
        </w:rPr>
        <w:t>construyendo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natural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  <w:r>
        <w:rPr>
          <w:spacing w:val="-2"/>
          <w:sz w:val="20"/>
        </w:rPr>
        <w:t> </w:t>
      </w:r>
      <w:r>
        <w:rPr>
          <w:i/>
          <w:sz w:val="20"/>
        </w:rPr>
        <w:t>(“La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superior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idea”)</w:t>
      </w: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266" w:lineRule="auto" w:before="0" w:after="0"/>
        <w:ind w:left="1166" w:right="108" w:hanging="361"/>
        <w:jc w:val="both"/>
        <w:rPr>
          <w:i/>
          <w:sz w:val="20"/>
        </w:rPr>
      </w:pPr>
      <w:r>
        <w:rPr>
          <w:b/>
          <w:sz w:val="20"/>
        </w:rPr>
        <w:t>Construir comunidad federal: </w:t>
      </w:r>
      <w:r>
        <w:rPr>
          <w:sz w:val="20"/>
        </w:rPr>
        <w:t>reconocernos desde las distintas periferias en la misión</w:t>
      </w:r>
      <w:r>
        <w:rPr>
          <w:spacing w:val="1"/>
          <w:sz w:val="20"/>
        </w:rPr>
        <w:t> </w:t>
      </w:r>
      <w:r>
        <w:rPr>
          <w:sz w:val="20"/>
        </w:rPr>
        <w:t>de integrar en una “</w:t>
      </w:r>
      <w:r>
        <w:rPr>
          <w:b/>
          <w:i/>
          <w:sz w:val="20"/>
        </w:rPr>
        <w:t>pluriforme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armonía” </w:t>
      </w:r>
      <w:r>
        <w:rPr>
          <w:sz w:val="20"/>
        </w:rPr>
        <w:t>una propuesta que nos agrupe: con formato de Ligas o estructura Confederada, en un cuerpo nacional</w:t>
      </w:r>
      <w:r>
        <w:rPr>
          <w:spacing w:val="1"/>
          <w:sz w:val="20"/>
        </w:rPr>
        <w:t> </w:t>
      </w:r>
      <w:r>
        <w:rPr>
          <w:sz w:val="20"/>
        </w:rPr>
        <w:t>conformado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distintas</w:t>
      </w:r>
      <w:r>
        <w:rPr>
          <w:spacing w:val="-1"/>
          <w:sz w:val="20"/>
        </w:rPr>
        <w:t> </w:t>
      </w:r>
      <w:r>
        <w:rPr>
          <w:sz w:val="20"/>
        </w:rPr>
        <w:t>experiencias</w:t>
      </w:r>
      <w:r>
        <w:rPr>
          <w:spacing w:val="-1"/>
          <w:sz w:val="20"/>
        </w:rPr>
        <w:t> </w:t>
      </w:r>
      <w:r>
        <w:rPr>
          <w:sz w:val="20"/>
        </w:rPr>
        <w:t>deportivas</w:t>
      </w:r>
      <w:r>
        <w:rPr>
          <w:spacing w:val="-1"/>
          <w:sz w:val="20"/>
        </w:rPr>
        <w:t> </w:t>
      </w:r>
      <w:r>
        <w:rPr>
          <w:sz w:val="20"/>
        </w:rPr>
        <w:t>pastorales.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“El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superior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partes”)</w:t>
      </w:r>
    </w:p>
    <w:p>
      <w:pPr>
        <w:spacing w:line="266" w:lineRule="auto" w:before="0"/>
        <w:ind w:left="1166" w:right="110" w:hanging="361"/>
        <w:jc w:val="both"/>
        <w:rPr>
          <w:sz w:val="20"/>
        </w:rPr>
      </w:pPr>
      <w:r>
        <w:rPr>
          <w:sz w:val="20"/>
        </w:rPr>
        <w:t>-  </w:t>
      </w:r>
      <w:r>
        <w:rPr>
          <w:spacing w:val="1"/>
          <w:sz w:val="20"/>
        </w:rPr>
        <w:t> </w:t>
      </w:r>
      <w:r>
        <w:rPr>
          <w:b/>
          <w:sz w:val="20"/>
        </w:rPr>
        <w:t>Promover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comunión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metodológica:</w:t>
      </w:r>
      <w:r>
        <w:rPr>
          <w:b/>
          <w:spacing w:val="45"/>
          <w:sz w:val="20"/>
        </w:rPr>
        <w:t> </w:t>
      </w:r>
      <w:r>
        <w:rPr>
          <w:sz w:val="20"/>
        </w:rPr>
        <w:t>realizar</w:t>
      </w:r>
      <w:r>
        <w:rPr>
          <w:spacing w:val="45"/>
          <w:sz w:val="20"/>
        </w:rPr>
        <w:t> </w:t>
      </w:r>
      <w:r>
        <w:rPr>
          <w:sz w:val="20"/>
        </w:rPr>
        <w:t>encuentros de formación locales, regionales y nacionales, aportando</w:t>
      </w:r>
      <w:r>
        <w:rPr>
          <w:spacing w:val="1"/>
          <w:sz w:val="20"/>
        </w:rPr>
        <w:t> </w:t>
      </w:r>
      <w:r>
        <w:rPr>
          <w:sz w:val="20"/>
        </w:rPr>
        <w:t>unidad de concepción y herramientas desde una visión del deporte con sentido cristiano, para una unidad en la acción.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“La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unidad es superior al conflicto”</w:t>
      </w:r>
      <w:r>
        <w:rPr>
          <w:sz w:val="20"/>
        </w:rPr>
        <w:t>)</w:t>
      </w:r>
    </w:p>
    <w:p>
      <w:pPr>
        <w:pStyle w:val="BodyText"/>
        <w:spacing w:line="266" w:lineRule="auto"/>
        <w:ind w:left="1166" w:right="107" w:hanging="361"/>
        <w:jc w:val="both"/>
        <w:rPr>
          <w:i/>
        </w:rPr>
      </w:pPr>
      <w:r>
        <w:rPr>
          <w:b/>
          <w:i/>
        </w:rPr>
        <w:t>-</w:t>
      </w:r>
      <w:r>
        <w:rPr>
          <w:b/>
          <w:i/>
          <w:spacing w:val="1"/>
        </w:rPr>
        <w:t> </w:t>
      </w:r>
      <w:r>
        <w:rPr>
          <w:b/>
        </w:rPr>
        <w:t>Planificar procesos que se sostengan: </w:t>
      </w:r>
      <w:r>
        <w:rPr/>
        <w:t>Elaborar una hoja de ruta para caminar juntos, sostenible en el tiempo, para la</w:t>
      </w:r>
      <w:r>
        <w:rPr>
          <w:spacing w:val="1"/>
        </w:rPr>
        <w:t> </w:t>
      </w:r>
      <w:r>
        <w:rPr/>
        <w:t>acción pastoral desde el deporte, diagnosticando y relevando las experiencias existentes, identificando necesidades de</w:t>
      </w:r>
      <w:r>
        <w:rPr>
          <w:spacing w:val="1"/>
        </w:rPr>
        <w:t> </w:t>
      </w:r>
      <w:r>
        <w:rPr/>
        <w:t>formación, reconociendo posibilidades de organizar ligas y federación, concretando encuentros locales, regionales y</w:t>
      </w:r>
      <w:r>
        <w:rPr>
          <w:spacing w:val="1"/>
        </w:rPr>
        <w:t> </w:t>
      </w:r>
      <w:r>
        <w:rPr/>
        <w:t>nacionales, elaborando una planificación que resulte en un proyecto hacia el futuro de estos desafíos. (</w:t>
      </w:r>
      <w:r>
        <w:rPr>
          <w:i/>
        </w:rPr>
        <w:t>“El tiempo es</w:t>
      </w:r>
      <w:r>
        <w:rPr>
          <w:i/>
          <w:spacing w:val="1"/>
        </w:rPr>
        <w:t> </w:t>
      </w:r>
      <w:r>
        <w:rPr>
          <w:i/>
        </w:rPr>
        <w:t>superior</w:t>
      </w:r>
      <w:r>
        <w:rPr>
          <w:i/>
          <w:spacing w:val="-1"/>
        </w:rPr>
        <w:t> </w:t>
      </w:r>
      <w:r>
        <w:rPr>
          <w:i/>
        </w:rPr>
        <w:t>al espacio”)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1"/>
        <w:ind w:left="505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Hoja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Ruta: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66" w:lineRule="auto" w:before="1" w:after="0"/>
        <w:ind w:left="1181" w:right="106" w:hanging="361"/>
        <w:jc w:val="left"/>
        <w:rPr>
          <w:sz w:val="20"/>
        </w:rPr>
      </w:pPr>
      <w:r>
        <w:rPr>
          <w:sz w:val="20"/>
        </w:rPr>
        <w:t>Detección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relevamiento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experiencias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abarcar.</w:t>
      </w:r>
      <w:r>
        <w:rPr>
          <w:spacing w:val="10"/>
          <w:sz w:val="20"/>
        </w:rPr>
        <w:t> </w:t>
      </w:r>
      <w:r>
        <w:rPr>
          <w:sz w:val="20"/>
        </w:rPr>
        <w:t>Diseño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diagnóstico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generación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información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3" w:lineRule="exact" w:before="0" w:after="0"/>
        <w:ind w:left="1181" w:right="0" w:hanging="362"/>
        <w:jc w:val="left"/>
        <w:rPr>
          <w:sz w:val="20"/>
        </w:rPr>
      </w:pPr>
      <w:r>
        <w:rPr>
          <w:sz w:val="20"/>
        </w:rPr>
        <w:t>Encuentros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referentes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distintas</w:t>
      </w:r>
      <w:r>
        <w:rPr>
          <w:spacing w:val="-4"/>
          <w:sz w:val="20"/>
        </w:rPr>
        <w:t> </w:t>
      </w:r>
      <w:r>
        <w:rPr>
          <w:sz w:val="20"/>
        </w:rPr>
        <w:t>provincias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regiones.</w:t>
      </w:r>
      <w:r>
        <w:rPr>
          <w:spacing w:val="-4"/>
          <w:sz w:val="20"/>
        </w:rPr>
        <w:t> </w:t>
      </w:r>
      <w:r>
        <w:rPr>
          <w:sz w:val="20"/>
        </w:rPr>
        <w:t>Fijación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criterios</w:t>
      </w:r>
      <w:r>
        <w:rPr>
          <w:spacing w:val="-4"/>
          <w:sz w:val="20"/>
        </w:rPr>
        <w:t> </w:t>
      </w:r>
      <w:r>
        <w:rPr>
          <w:sz w:val="20"/>
        </w:rPr>
        <w:t>comunes.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26" w:after="0"/>
        <w:ind w:left="1181" w:right="0" w:hanging="362"/>
        <w:jc w:val="left"/>
        <w:rPr>
          <w:sz w:val="20"/>
        </w:rPr>
      </w:pPr>
      <w:r>
        <w:rPr>
          <w:sz w:val="20"/>
        </w:rPr>
        <w:t>Construcción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organización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(Liga,</w:t>
      </w:r>
      <w:r>
        <w:rPr>
          <w:spacing w:val="-5"/>
          <w:sz w:val="20"/>
        </w:rPr>
        <w:t> </w:t>
      </w:r>
      <w:r>
        <w:rPr>
          <w:sz w:val="20"/>
        </w:rPr>
        <w:t>confederación,</w:t>
      </w:r>
      <w:r>
        <w:rPr>
          <w:spacing w:val="-5"/>
          <w:sz w:val="20"/>
        </w:rPr>
        <w:t> </w:t>
      </w:r>
      <w:r>
        <w:rPr>
          <w:sz w:val="20"/>
        </w:rPr>
        <w:t>etc.)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26" w:after="0"/>
        <w:ind w:left="1181" w:right="0" w:hanging="362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encuentros</w:t>
      </w:r>
      <w:r>
        <w:rPr>
          <w:spacing w:val="-4"/>
          <w:sz w:val="20"/>
        </w:rPr>
        <w:t> </w:t>
      </w:r>
      <w:r>
        <w:rPr>
          <w:sz w:val="20"/>
        </w:rPr>
        <w:t>regionales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26" w:after="0"/>
        <w:ind w:left="1181" w:right="0" w:hanging="362"/>
        <w:jc w:val="left"/>
        <w:rPr>
          <w:sz w:val="20"/>
        </w:rPr>
      </w:pPr>
      <w:r>
        <w:rPr>
          <w:sz w:val="20"/>
        </w:rPr>
        <w:t>Encuentro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puesta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26" w:after="0"/>
        <w:ind w:left="1181" w:right="0" w:hanging="362"/>
        <w:jc w:val="left"/>
        <w:rPr>
          <w:sz w:val="20"/>
        </w:rPr>
      </w:pPr>
      <w:r>
        <w:rPr>
          <w:sz w:val="20"/>
        </w:rPr>
        <w:t>Evaluación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puesta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3"/>
          <w:sz w:val="20"/>
        </w:rPr>
        <w:t> </w:t>
      </w:r>
      <w:r>
        <w:rPr>
          <w:sz w:val="20"/>
        </w:rPr>
        <w:t>ciclo.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0" w:right="1508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0"/>
        </w:rPr>
        <w:t>Página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sz w:val="24"/>
        </w:rPr>
        <w:t>2</w:t>
      </w:r>
    </w:p>
    <w:sectPr>
      <w:pgSz w:w="11920" w:h="16860"/>
      <w:pgMar w:header="751" w:footer="0" w:top="2820" w:bottom="280" w:left="2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181" w:hanging="361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8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60" w:hanging="361"/>
      </w:pPr>
      <w:rPr>
        <w:rFonts w:hint="default" w:ascii="Calibri" w:hAnsi="Calibri" w:eastAsia="Calibri" w:cs="Calibri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346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-"/>
      <w:lvlJc w:val="left"/>
      <w:pPr>
        <w:ind w:left="1166" w:hanging="361"/>
      </w:pPr>
      <w:rPr>
        <w:rFonts w:hint="default" w:ascii="Calibri" w:hAnsi="Calibri" w:eastAsia="Calibri" w:cs="Calibri"/>
        <w:i/>
        <w:i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513" w:right="2369"/>
      <w:jc w:val="center"/>
    </w:pPr>
    <w:rPr>
      <w:rFonts w:ascii="Calibri" w:hAnsi="Calibri" w:eastAsia="Calibri" w:cs="Calibri"/>
      <w:b/>
      <w:bCs/>
      <w:i/>
      <w:i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36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2024-05-13T23:26:54Z</dcterms:created>
  <dcterms:modified xsi:type="dcterms:W3CDTF">2024-05-13T23:26:54Z</dcterms:modified>
</cp:coreProperties>
</file>